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5DE39" w14:textId="1B551EB0" w:rsidR="00AB7773" w:rsidRDefault="00AB7773" w:rsidP="00691E2C">
      <w:r>
        <w:rPr>
          <w:noProof/>
        </w:rPr>
        <w:drawing>
          <wp:anchor distT="0" distB="0" distL="114300" distR="114300" simplePos="0" relativeHeight="251660288" behindDoc="1" locked="0" layoutInCell="1" allowOverlap="1" wp14:anchorId="0EBDD962" wp14:editId="30E44DCC">
            <wp:simplePos x="0" y="0"/>
            <wp:positionH relativeFrom="margin">
              <wp:posOffset>-577215</wp:posOffset>
            </wp:positionH>
            <wp:positionV relativeFrom="margin">
              <wp:posOffset>-457200</wp:posOffset>
            </wp:positionV>
            <wp:extent cx="7779385" cy="3028950"/>
            <wp:effectExtent l="0" t="0" r="5715" b="6350"/>
            <wp:wrapTopAndBottom/>
            <wp:docPr id="1212868507" name="Picture 3" descr="A black background with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69474" name="Picture 3" descr="A black background with purple and white tex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9"/>
                    <a:stretch/>
                  </pic:blipFill>
                  <pic:spPr bwMode="auto">
                    <a:xfrm>
                      <a:off x="0" y="0"/>
                      <a:ext cx="777938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53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22"/>
        <w:gridCol w:w="6235"/>
        <w:gridCol w:w="928"/>
        <w:gridCol w:w="848"/>
        <w:gridCol w:w="27"/>
        <w:gridCol w:w="1449"/>
        <w:gridCol w:w="21"/>
      </w:tblGrid>
      <w:tr w:rsidR="009F60A3" w14:paraId="29E7614E" w14:textId="77777777" w:rsidTr="0069254F">
        <w:trPr>
          <w:gridAfter w:val="1"/>
          <w:wAfter w:w="21" w:type="dxa"/>
          <w:trHeight w:val="503"/>
        </w:trPr>
        <w:tc>
          <w:tcPr>
            <w:tcW w:w="1022" w:type="dxa"/>
            <w:shd w:val="clear" w:color="auto" w:fill="8233FF"/>
            <w:vAlign w:val="center"/>
          </w:tcPr>
          <w:p w14:paraId="2688A795" w14:textId="75C9B2B4" w:rsidR="00691E2C" w:rsidRPr="00B54D48" w:rsidRDefault="007051A0" w:rsidP="007051A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STATUS</w:t>
            </w:r>
          </w:p>
        </w:tc>
        <w:tc>
          <w:tcPr>
            <w:tcW w:w="6235" w:type="dxa"/>
            <w:shd w:val="clear" w:color="auto" w:fill="8233FF"/>
            <w:vAlign w:val="center"/>
          </w:tcPr>
          <w:p w14:paraId="6391CF73" w14:textId="1AA201BE" w:rsidR="00691E2C" w:rsidRPr="00B54D48" w:rsidRDefault="007051A0" w:rsidP="007051A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TASK</w:t>
            </w:r>
          </w:p>
        </w:tc>
        <w:tc>
          <w:tcPr>
            <w:tcW w:w="928" w:type="dxa"/>
            <w:shd w:val="clear" w:color="auto" w:fill="8233FF"/>
            <w:vAlign w:val="center"/>
          </w:tcPr>
          <w:p w14:paraId="6BD06430" w14:textId="5A950DC3" w:rsidR="00691E2C" w:rsidRPr="00B54D48" w:rsidRDefault="007051A0" w:rsidP="007051A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OWNER</w:t>
            </w:r>
          </w:p>
        </w:tc>
        <w:tc>
          <w:tcPr>
            <w:tcW w:w="848" w:type="dxa"/>
            <w:shd w:val="clear" w:color="auto" w:fill="8233FF"/>
            <w:vAlign w:val="center"/>
          </w:tcPr>
          <w:p w14:paraId="34A0777B" w14:textId="17DD9FCE" w:rsidR="00691E2C" w:rsidRPr="00B54D48" w:rsidRDefault="007051A0" w:rsidP="007051A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DUE DATE</w:t>
            </w:r>
          </w:p>
        </w:tc>
        <w:tc>
          <w:tcPr>
            <w:tcW w:w="1476" w:type="dxa"/>
            <w:gridSpan w:val="2"/>
            <w:shd w:val="clear" w:color="auto" w:fill="8233FF"/>
            <w:vAlign w:val="center"/>
          </w:tcPr>
          <w:p w14:paraId="0B146EB2" w14:textId="6E178E91" w:rsidR="00691E2C" w:rsidRPr="00B54D48" w:rsidRDefault="007051A0" w:rsidP="007051A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NOTES</w:t>
            </w:r>
          </w:p>
        </w:tc>
      </w:tr>
      <w:tr w:rsidR="00FB00CC" w:rsidRPr="007051A0" w14:paraId="0A9A171F" w14:textId="77777777" w:rsidTr="0069254F">
        <w:trPr>
          <w:gridAfter w:val="1"/>
          <w:wAfter w:w="21" w:type="dxa"/>
        </w:trPr>
        <w:tc>
          <w:tcPr>
            <w:tcW w:w="10509" w:type="dxa"/>
            <w:gridSpan w:val="6"/>
            <w:shd w:val="clear" w:color="auto" w:fill="F2F2F2" w:themeFill="background1" w:themeFillShade="F2"/>
            <w:tcMar>
              <w:top w:w="130" w:type="dxa"/>
              <w:left w:w="130" w:type="dxa"/>
              <w:bottom w:w="130" w:type="dxa"/>
              <w:right w:w="130" w:type="dxa"/>
            </w:tcMar>
          </w:tcPr>
          <w:p w14:paraId="79DF67B2" w14:textId="48E5124D" w:rsidR="00FB00CC" w:rsidRPr="00FB00CC" w:rsidRDefault="00FB00CC" w:rsidP="00691E2C">
            <w:pPr>
              <w:rPr>
                <w:rFonts w:ascii="Arial" w:hAnsi="Arial" w:cs="Arial"/>
                <w:sz w:val="18"/>
                <w:szCs w:val="18"/>
              </w:rPr>
            </w:pPr>
            <w:r w:rsidRPr="00FB00CC">
              <w:rPr>
                <w:rFonts w:ascii="Arial" w:hAnsi="Arial" w:cs="Arial"/>
                <w:sz w:val="18"/>
                <w:szCs w:val="18"/>
              </w:rPr>
              <w:t>1. Assess organizational needs   </w:t>
            </w:r>
          </w:p>
        </w:tc>
      </w:tr>
      <w:tr w:rsidR="00AB7EA3" w:rsidRPr="007051A0" w14:paraId="100607B3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F8EA2C8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E07D6C2" w14:textId="080590CE" w:rsidR="00691E2C" w:rsidRPr="00FB00CC" w:rsidRDefault="00FB00CC" w:rsidP="00691E2C">
            <w:pPr>
              <w:rPr>
                <w:rFonts w:ascii="Arial" w:hAnsi="Arial" w:cs="Arial"/>
                <w:sz w:val="18"/>
                <w:szCs w:val="18"/>
              </w:rPr>
            </w:pP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Identify</w:t>
            </w:r>
            <w:r w:rsidRPr="00FB00CC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future skills needs </w:t>
            </w: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(based company strategies, trends, market changes, etc.) </w:t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DC68CF2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519E9CB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E2AEE55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</w:tr>
      <w:tr w:rsidR="00AB7EA3" w:rsidRPr="007051A0" w14:paraId="2BE97BDE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262292E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AD2AAAC" w14:textId="3101C9C3" w:rsidR="00691E2C" w:rsidRPr="00FB00CC" w:rsidRDefault="00FB00CC" w:rsidP="00691E2C">
            <w:pPr>
              <w:rPr>
                <w:rFonts w:ascii="Arial" w:hAnsi="Arial" w:cs="Arial"/>
                <w:sz w:val="18"/>
                <w:szCs w:val="18"/>
              </w:rPr>
            </w:pP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Gather </w:t>
            </w:r>
            <w:r w:rsidRPr="00FB00CC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feedback</w:t>
            </w: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on L&amp;D needs from key stakeholders</w:t>
            </w:r>
            <w:r w:rsidR="27A825AD"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 </w:t>
            </w:r>
            <w:r w:rsidRPr="00FB00CC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EEA3D9C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B4A5B32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E99589F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</w:tr>
      <w:tr w:rsidR="00FB00CC" w:rsidRPr="007051A0" w14:paraId="2F53A825" w14:textId="77777777" w:rsidTr="0069254F">
        <w:trPr>
          <w:gridAfter w:val="1"/>
          <w:wAfter w:w="21" w:type="dxa"/>
        </w:trPr>
        <w:tc>
          <w:tcPr>
            <w:tcW w:w="10509" w:type="dxa"/>
            <w:gridSpan w:val="6"/>
            <w:shd w:val="clear" w:color="auto" w:fill="F2F2F2" w:themeFill="background1" w:themeFillShade="F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C76A98F" w14:textId="4F22E132" w:rsidR="00FB00CC" w:rsidRPr="00FB00CC" w:rsidRDefault="00FB00CC" w:rsidP="00691E2C">
            <w:pPr>
              <w:rPr>
                <w:rFonts w:ascii="Arial" w:hAnsi="Arial" w:cs="Arial"/>
                <w:sz w:val="18"/>
                <w:szCs w:val="18"/>
              </w:rPr>
            </w:pPr>
            <w:r w:rsidRPr="0B76716F">
              <w:rPr>
                <w:rFonts w:ascii="Arial" w:hAnsi="Arial" w:cs="Arial"/>
                <w:sz w:val="18"/>
                <w:szCs w:val="18"/>
              </w:rPr>
              <w:t xml:space="preserve">2. Determine impact, viability, and </w:t>
            </w:r>
            <w:r w:rsidR="0CA0D630" w:rsidRPr="0B76716F">
              <w:rPr>
                <w:rFonts w:ascii="Arial" w:hAnsi="Arial" w:cs="Arial"/>
                <w:sz w:val="18"/>
                <w:szCs w:val="18"/>
              </w:rPr>
              <w:t>priority</w:t>
            </w:r>
            <w:r w:rsidRPr="0B76716F">
              <w:rPr>
                <w:rFonts w:ascii="Arial" w:hAnsi="Arial" w:cs="Arial"/>
                <w:sz w:val="18"/>
                <w:szCs w:val="18"/>
              </w:rPr>
              <w:t xml:space="preserve"> of learning objectives  </w:t>
            </w:r>
          </w:p>
        </w:tc>
      </w:tr>
      <w:tr w:rsidR="00AB7EA3" w:rsidRPr="007051A0" w14:paraId="3ED1750D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76668DC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ED19C75" w14:textId="1EBCDE1C" w:rsidR="00FB00CC" w:rsidRPr="00FB00CC" w:rsidRDefault="00FB00CC" w:rsidP="00FB00CC">
            <w:pPr>
              <w:rPr>
                <w:rFonts w:ascii="Arial" w:hAnsi="Arial" w:cs="Arial"/>
                <w:sz w:val="18"/>
                <w:szCs w:val="18"/>
              </w:rPr>
            </w:pPr>
            <w:r w:rsidRPr="00FB00CC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Impact: </w:t>
            </w: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Determine which learning objectives have the most significant impact on the organization. </w:t>
            </w:r>
            <w:r w:rsidRPr="00FB00CC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A6C1ADA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04F220C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6D9DBC9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</w:tr>
      <w:tr w:rsidR="00AB7EA3" w:rsidRPr="007051A0" w14:paraId="449FA5F6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484550F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3BFD20D" w14:textId="4EA198AF" w:rsidR="00FB00CC" w:rsidRPr="00FB00CC" w:rsidRDefault="00FB00CC" w:rsidP="00FB00CC">
            <w:pPr>
              <w:rPr>
                <w:rFonts w:ascii="Arial" w:hAnsi="Arial" w:cs="Arial"/>
                <w:sz w:val="18"/>
                <w:szCs w:val="18"/>
              </w:rPr>
            </w:pPr>
            <w:r w:rsidRPr="00FB00CC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Viability:</w:t>
            </w: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 xml:space="preserve"> Assess whether there are enough resources (time, budget, instructors, materials) to support each learning objective and desired outcome. </w:t>
            </w:r>
            <w:r w:rsidRPr="00FB00CC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0EA2000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0DA93B1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C60B22A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</w:tr>
      <w:tr w:rsidR="00AB7EA3" w:rsidRPr="007051A0" w14:paraId="482F7CE4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BAEAAC1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6D98688" w14:textId="286B5A7A" w:rsidR="00FB00CC" w:rsidRPr="00FB00CC" w:rsidRDefault="00FB00CC" w:rsidP="00FB00CC">
            <w:pPr>
              <w:rPr>
                <w:rFonts w:ascii="Arial" w:hAnsi="Arial" w:cs="Arial"/>
                <w:sz w:val="18"/>
                <w:szCs w:val="18"/>
              </w:rPr>
            </w:pPr>
            <w:r w:rsidRPr="00FB00CC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Priority: </w:t>
            </w:r>
            <w:r w:rsidRPr="00FB00CC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Consider the resource availability above to determine which learning objectives your program can prioritize. </w:t>
            </w:r>
            <w:r w:rsidRPr="00FB00CC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20ACFC5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3D19389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A158F84" w14:textId="77777777" w:rsidR="00FB00CC" w:rsidRPr="00FB00CC" w:rsidRDefault="00FB00CC" w:rsidP="00FB00CC">
            <w:pPr>
              <w:rPr>
                <w:sz w:val="18"/>
                <w:szCs w:val="18"/>
              </w:rPr>
            </w:pPr>
          </w:p>
        </w:tc>
      </w:tr>
      <w:tr w:rsidR="00FB00CC" w:rsidRPr="007051A0" w14:paraId="13F90EE0" w14:textId="77777777" w:rsidTr="0069254F">
        <w:trPr>
          <w:gridAfter w:val="1"/>
          <w:wAfter w:w="21" w:type="dxa"/>
        </w:trPr>
        <w:tc>
          <w:tcPr>
            <w:tcW w:w="10509" w:type="dxa"/>
            <w:gridSpan w:val="6"/>
            <w:shd w:val="clear" w:color="auto" w:fill="F2F2F2" w:themeFill="background1" w:themeFillShade="F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83A69C9" w14:textId="3E0E6743" w:rsidR="00FB00CC" w:rsidRPr="00FB00CC" w:rsidRDefault="00FB00CC" w:rsidP="00691E2C">
            <w:pPr>
              <w:rPr>
                <w:rFonts w:ascii="Arial" w:hAnsi="Arial" w:cs="Arial"/>
                <w:sz w:val="18"/>
                <w:szCs w:val="18"/>
              </w:rPr>
            </w:pPr>
            <w:r w:rsidRPr="00FB00CC">
              <w:rPr>
                <w:rFonts w:ascii="Arial" w:hAnsi="Arial" w:cs="Arial"/>
                <w:sz w:val="18"/>
                <w:szCs w:val="18"/>
              </w:rPr>
              <w:t>3. Define and align learning objectives  </w:t>
            </w:r>
          </w:p>
        </w:tc>
      </w:tr>
      <w:tr w:rsidR="00AB7EA3" w:rsidRPr="007051A0" w14:paraId="327F93D7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4BC6C75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692ED8E" w14:textId="64EE0776" w:rsidR="008C5EEB" w:rsidRPr="008C5EEB" w:rsidRDefault="008C5EEB" w:rsidP="1591B766">
            <w:pPr>
              <w:pStyle w:val="paragraph"/>
              <w:spacing w:before="0" w:beforeAutospacing="0" w:after="0" w:afterAutospacing="0"/>
              <w:textAlignment w:val="baseline"/>
              <w:divId w:val="468474415"/>
            </w:pPr>
            <w:r w:rsidRPr="1591B766">
              <w:rPr>
                <w:rStyle w:val="normaltextrun"/>
                <w:rFonts w:ascii="Arial" w:eastAsiaTheme="majorEastAsia" w:hAnsi="Arial" w:cs="Arial"/>
                <w:b/>
                <w:bCs/>
                <w:color w:val="000000" w:themeColor="text1"/>
                <w:sz w:val="18"/>
                <w:szCs w:val="18"/>
              </w:rPr>
              <w:t>Define:</w:t>
            </w:r>
            <w:r w:rsidRPr="1591B766">
              <w:rPr>
                <w:rStyle w:val="normaltextrun"/>
                <w:rFonts w:ascii="Arial" w:eastAsiaTheme="majorEastAsia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1591B766">
              <w:rPr>
                <w:rStyle w:val="normaltextrun"/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Clearly define</w:t>
            </w:r>
            <w:r w:rsidRPr="1591B766">
              <w:rPr>
                <w:rStyle w:val="normaltextrun"/>
                <w:rFonts w:ascii="Arial" w:eastAsiaTheme="majorEastAsia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1591B766">
              <w:rPr>
                <w:rStyle w:val="normaltextrun"/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what objectives you want your employees to achieve through the learning program(s).  </w:t>
            </w:r>
            <w:r w:rsidRPr="1591B766">
              <w:rPr>
                <w:rStyle w:val="eop"/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 </w:t>
            </w:r>
          </w:p>
          <w:p w14:paraId="5B99B079" w14:textId="4DB0085F" w:rsidR="008C5EEB" w:rsidRPr="008C5EEB" w:rsidRDefault="008C5EEB" w:rsidP="008C5EEB">
            <w:pPr>
              <w:rPr>
                <w:rFonts w:ascii="Arial" w:hAnsi="Arial" w:cs="Arial"/>
                <w:sz w:val="18"/>
                <w:szCs w:val="18"/>
              </w:rPr>
            </w:pPr>
            <w:r w:rsidRPr="008C5EEB">
              <w:rPr>
                <w:rStyle w:val="normaltextrun"/>
                <w:rFonts w:ascii="Arial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 xml:space="preserve">Examples of employee learning objectives </w:t>
            </w:r>
            <w:proofErr w:type="gramStart"/>
            <w:r w:rsidRPr="008C5EEB">
              <w:rPr>
                <w:rStyle w:val="normaltextrun"/>
                <w:rFonts w:ascii="Arial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>include:</w:t>
            </w:r>
            <w:proofErr w:type="gramEnd"/>
            <w:r w:rsidRPr="008C5EEB">
              <w:rPr>
                <w:rStyle w:val="normaltextrun"/>
                <w:rFonts w:ascii="Arial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 xml:space="preserve"> specific skills, knowledge, competencies. </w:t>
            </w:r>
            <w:r w:rsidRPr="008C5EEB">
              <w:rPr>
                <w:rStyle w:val="eop"/>
                <w:rFonts w:ascii="Arial" w:hAnsi="Arial" w:cs="Arial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2140858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590F182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48DE463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</w:tr>
      <w:tr w:rsidR="00AB7EA3" w:rsidRPr="007051A0" w14:paraId="3ABFC84A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3576BD5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53E0FA8" w14:textId="16D6071E" w:rsidR="008C5EEB" w:rsidRPr="008C5EEB" w:rsidRDefault="008C5EEB" w:rsidP="008C5EEB">
            <w:pPr>
              <w:pStyle w:val="paragraph"/>
              <w:spacing w:before="0" w:beforeAutospacing="0" w:after="0" w:afterAutospacing="0"/>
              <w:textAlignment w:val="baseline"/>
              <w:divId w:val="677734736"/>
              <w:rPr>
                <w:rFonts w:ascii="Arial" w:hAnsi="Arial" w:cs="Arial"/>
                <w:sz w:val="18"/>
                <w:szCs w:val="18"/>
              </w:rPr>
            </w:pPr>
            <w:r w:rsidRPr="008C5EEB">
              <w:rPr>
                <w:rStyle w:val="normaltextrun"/>
                <w:rFonts w:ascii="Arial" w:eastAsiaTheme="majorEastAsia" w:hAnsi="Arial" w:cs="Arial"/>
                <w:b/>
                <w:bCs/>
                <w:color w:val="000000"/>
                <w:sz w:val="18"/>
                <w:szCs w:val="18"/>
              </w:rPr>
              <w:t>Define:</w:t>
            </w:r>
            <w:r w:rsidRPr="008C5EEB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</w:rPr>
              <w:t xml:space="preserve"> Determine criteria for measuring success.  </w:t>
            </w:r>
            <w:r w:rsidRPr="008C5EEB">
              <w:rPr>
                <w:rStyle w:val="eop"/>
                <w:rFonts w:ascii="Arial" w:eastAsiaTheme="majorEastAsia" w:hAnsi="Arial" w:cs="Arial"/>
                <w:color w:val="000000"/>
                <w:sz w:val="18"/>
                <w:szCs w:val="18"/>
              </w:rPr>
              <w:t> </w:t>
            </w:r>
          </w:p>
          <w:p w14:paraId="2BD0A438" w14:textId="68EB967E" w:rsidR="008C5EEB" w:rsidRPr="008C5EEB" w:rsidRDefault="008C5EEB" w:rsidP="008C5EEB">
            <w:pPr>
              <w:rPr>
                <w:rFonts w:ascii="Arial" w:hAnsi="Arial" w:cs="Arial"/>
                <w:sz w:val="18"/>
                <w:szCs w:val="18"/>
              </w:rPr>
            </w:pPr>
            <w:r w:rsidRPr="008C5EEB">
              <w:rPr>
                <w:rStyle w:val="normaltextrun"/>
                <w:rFonts w:ascii="Arial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>Example: If you want to improve customer service skills, track customer satisfaction scores before and after training. </w:t>
            </w:r>
            <w:r w:rsidRPr="008C5EEB">
              <w:rPr>
                <w:rStyle w:val="eop"/>
                <w:rFonts w:ascii="Arial" w:hAnsi="Arial" w:cs="Arial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E38CA03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3AAD4D7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BB430C5" w14:textId="77777777" w:rsidR="008C5EEB" w:rsidRPr="00FB00CC" w:rsidRDefault="008C5EEB" w:rsidP="008C5EEB">
            <w:pPr>
              <w:rPr>
                <w:sz w:val="18"/>
                <w:szCs w:val="18"/>
              </w:rPr>
            </w:pPr>
          </w:p>
        </w:tc>
      </w:tr>
      <w:tr w:rsidR="00AB7EA3" w:rsidRPr="007051A0" w14:paraId="23B0C47E" w14:textId="77777777" w:rsidTr="0069254F">
        <w:tc>
          <w:tcPr>
            <w:tcW w:w="1022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A7386BD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6235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E358979" w14:textId="77777777" w:rsidR="00691E2C" w:rsidRDefault="008C5EEB" w:rsidP="00691E2C">
            <w:pPr>
              <w:rPr>
                <w:rFonts w:ascii="Arial" w:hAnsi="Arial" w:cs="Arial"/>
                <w:sz w:val="18"/>
                <w:szCs w:val="18"/>
              </w:rPr>
            </w:pPr>
            <w:r w:rsidRPr="008C5E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Align: </w:t>
            </w:r>
            <w:r w:rsidRPr="008C5EEB">
              <w:rPr>
                <w:rFonts w:ascii="Arial" w:hAnsi="Arial" w:cs="Arial"/>
                <w:sz w:val="18"/>
                <w:szCs w:val="18"/>
              </w:rPr>
              <w:t>Ensure that learning objectives align with the strategic goals for your organization.   </w:t>
            </w:r>
          </w:p>
          <w:p w14:paraId="6ED45DB7" w14:textId="77777777" w:rsidR="000A3B4D" w:rsidRDefault="000A3B4D" w:rsidP="00691E2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04E1EA" w14:textId="3673DE4C" w:rsidR="000A3B4D" w:rsidRPr="00FB00CC" w:rsidRDefault="009F60A3" w:rsidP="00691E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623EA32" wp14:editId="231720BD">
                  <wp:extent cx="3289300" cy="952500"/>
                  <wp:effectExtent l="0" t="0" r="0" b="0"/>
                  <wp:docPr id="1336708978" name="Picture 9" descr="A purple background with white tex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708978" name="Picture 9" descr="A purple background with white tex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F5BC55E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EAF8EA0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gridSpan w:val="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FFF641F" w14:textId="77777777" w:rsidR="00691E2C" w:rsidRPr="00FB00CC" w:rsidRDefault="00691E2C" w:rsidP="00691E2C">
            <w:pPr>
              <w:rPr>
                <w:sz w:val="18"/>
                <w:szCs w:val="18"/>
              </w:rPr>
            </w:pPr>
          </w:p>
        </w:tc>
      </w:tr>
    </w:tbl>
    <w:p w14:paraId="1560F54E" w14:textId="77777777" w:rsidR="00580CEE" w:rsidRDefault="00580CEE" w:rsidP="00695320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4"/>
        <w:gridCol w:w="6201"/>
        <w:gridCol w:w="900"/>
        <w:gridCol w:w="896"/>
        <w:gridCol w:w="1511"/>
      </w:tblGrid>
      <w:tr w:rsidR="00AB7EA3" w14:paraId="1B84A272" w14:textId="77777777" w:rsidTr="0069254F">
        <w:trPr>
          <w:trHeight w:val="503"/>
        </w:trPr>
        <w:tc>
          <w:tcPr>
            <w:tcW w:w="994" w:type="dxa"/>
            <w:shd w:val="clear" w:color="auto" w:fill="8233FF"/>
            <w:vAlign w:val="center"/>
          </w:tcPr>
          <w:p w14:paraId="406CC73B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lastRenderedPageBreak/>
              <w:t>STATUS</w:t>
            </w:r>
          </w:p>
        </w:tc>
        <w:tc>
          <w:tcPr>
            <w:tcW w:w="6201" w:type="dxa"/>
            <w:shd w:val="clear" w:color="auto" w:fill="8233FF"/>
            <w:vAlign w:val="center"/>
          </w:tcPr>
          <w:p w14:paraId="2823F7EE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TASK</w:t>
            </w:r>
          </w:p>
        </w:tc>
        <w:tc>
          <w:tcPr>
            <w:tcW w:w="900" w:type="dxa"/>
            <w:shd w:val="clear" w:color="auto" w:fill="8233FF"/>
            <w:vAlign w:val="center"/>
          </w:tcPr>
          <w:p w14:paraId="06EB229B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OWNER</w:t>
            </w:r>
          </w:p>
        </w:tc>
        <w:tc>
          <w:tcPr>
            <w:tcW w:w="896" w:type="dxa"/>
            <w:shd w:val="clear" w:color="auto" w:fill="8233FF"/>
            <w:vAlign w:val="center"/>
          </w:tcPr>
          <w:p w14:paraId="059B502E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DUE DATE</w:t>
            </w:r>
          </w:p>
        </w:tc>
        <w:tc>
          <w:tcPr>
            <w:tcW w:w="1511" w:type="dxa"/>
            <w:shd w:val="clear" w:color="auto" w:fill="8233FF"/>
            <w:vAlign w:val="center"/>
          </w:tcPr>
          <w:p w14:paraId="325FAD35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NOTES</w:t>
            </w:r>
          </w:p>
        </w:tc>
      </w:tr>
      <w:tr w:rsidR="00580CEE" w:rsidRPr="007051A0" w14:paraId="49FA021F" w14:textId="77777777" w:rsidTr="0069254F">
        <w:tc>
          <w:tcPr>
            <w:tcW w:w="10502" w:type="dxa"/>
            <w:gridSpan w:val="5"/>
            <w:shd w:val="clear" w:color="auto" w:fill="F2F2F2" w:themeFill="background1" w:themeFillShade="F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A58C13C" w14:textId="77777777" w:rsidR="00580CEE" w:rsidRPr="00FB00CC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FB00CC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Design the learning program</w:t>
            </w:r>
            <w:r w:rsidRPr="00FB00CC">
              <w:rPr>
                <w:rFonts w:ascii="Arial" w:hAnsi="Arial" w:cs="Arial"/>
                <w:sz w:val="18"/>
                <w:szCs w:val="18"/>
              </w:rPr>
              <w:t>   </w:t>
            </w:r>
          </w:p>
        </w:tc>
      </w:tr>
      <w:tr w:rsidR="009F60A3" w:rsidRPr="007051A0" w14:paraId="41752203" w14:textId="77777777" w:rsidTr="0069254F"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7304B9C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2D16C2D" w14:textId="4024BFF4" w:rsidR="00580CEE" w:rsidRPr="004D0337" w:rsidRDefault="00580CEE" w:rsidP="00695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eastAsiaTheme="majorEastAsia" w:hAnsi="Arial" w:cs="Arial"/>
                <w:b/>
                <w:bCs/>
                <w:color w:val="000000"/>
                <w:sz w:val="18"/>
                <w:szCs w:val="18"/>
              </w:rPr>
              <w:t xml:space="preserve">Choose your learning format(s)! </w:t>
            </w:r>
            <w:r w:rsidRPr="004D0337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</w:rPr>
              <w:t>Determine which types of learning experience best suit</w:t>
            </w:r>
            <w:r w:rsidR="00695320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</w:rPr>
              <w:t>s</w:t>
            </w:r>
            <w:r w:rsidRPr="004D0337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</w:rPr>
              <w:t xml:space="preserve"> the employee and organizational objectives you have identified above. </w:t>
            </w:r>
            <w:r w:rsidRPr="004D0337">
              <w:rPr>
                <w:rStyle w:val="eop"/>
                <w:rFonts w:ascii="Arial" w:eastAsiaTheme="majorEastAsia" w:hAnsi="Arial" w:cs="Arial"/>
                <w:color w:val="000000"/>
                <w:sz w:val="18"/>
                <w:szCs w:val="18"/>
              </w:rPr>
              <w:t> </w:t>
            </w:r>
          </w:p>
          <w:p w14:paraId="4E9DE966" w14:textId="2BA0A9E9" w:rsidR="00580CEE" w:rsidRDefault="00580CEE" w:rsidP="0069532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</w:pPr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 xml:space="preserve">Examples of learning formats </w:t>
            </w:r>
            <w:proofErr w:type="gramStart"/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>include:</w:t>
            </w:r>
            <w:proofErr w:type="gramEnd"/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 xml:space="preserve"> in-person training, online courses, workshops, coaching, mentoring, etc.)</w:t>
            </w:r>
            <w:r w:rsidR="009F60A3"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br/>
            </w:r>
          </w:p>
          <w:p w14:paraId="272FBF49" w14:textId="03BEF679" w:rsidR="000A3B4D" w:rsidRPr="004D0337" w:rsidRDefault="009F60A3" w:rsidP="00695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Theme="majorEastAsia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5002457D" wp14:editId="3DF3CDC1">
                  <wp:extent cx="3333750" cy="965371"/>
                  <wp:effectExtent l="0" t="0" r="0" b="0"/>
                  <wp:docPr id="149659741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59741" name="Picture 10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761" cy="99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DCA0B30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B1C2F10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34677F8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9F60A3" w:rsidRPr="007051A0" w14:paraId="4A7997F8" w14:textId="77777777" w:rsidTr="0069254F"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5A69A6B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37ED6BC" w14:textId="4675AA2C" w:rsidR="00580CEE" w:rsidRPr="004D0337" w:rsidRDefault="00580CEE" w:rsidP="0069532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D03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Choose your learning delivery method(s)!</w:t>
            </w:r>
            <w:r w:rsidRPr="004D033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Choose a blend of learning methods to accommodate different learning and organizational objectives.  </w:t>
            </w:r>
          </w:p>
          <w:p w14:paraId="5400B84C" w14:textId="77777777" w:rsidR="00580CEE" w:rsidRPr="004D0337" w:rsidRDefault="00580CEE" w:rsidP="0069532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D0337"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16"/>
                <w:shd w:val="clear" w:color="auto" w:fill="FFFFFF"/>
              </w:rPr>
              <w:t xml:space="preserve">Examples of learning delivery methods </w:t>
            </w:r>
            <w:proofErr w:type="gramStart"/>
            <w:r w:rsidRPr="004D0337"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16"/>
                <w:shd w:val="clear" w:color="auto" w:fill="FFFFFF"/>
              </w:rPr>
              <w:t>include:</w:t>
            </w:r>
            <w:proofErr w:type="gramEnd"/>
            <w:r w:rsidRPr="004D0337"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16"/>
                <w:shd w:val="clear" w:color="auto" w:fill="FFFFFF"/>
              </w:rPr>
              <w:t xml:space="preserve"> self-paced, instructor-led, collaborative, etc.) </w:t>
            </w:r>
            <w:r w:rsidRPr="004D0337">
              <w:rPr>
                <w:rFonts w:ascii="Arial" w:hAnsi="Arial" w:cs="Arial"/>
                <w:color w:val="A6A6A6" w:themeColor="background1" w:themeShade="A6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AAB18D2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0E408A1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72BE83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580CEE" w:rsidRPr="007051A0" w14:paraId="52A30742" w14:textId="77777777" w:rsidTr="0069254F">
        <w:tc>
          <w:tcPr>
            <w:tcW w:w="10502" w:type="dxa"/>
            <w:gridSpan w:val="5"/>
            <w:shd w:val="clear" w:color="auto" w:fill="F2F2F2" w:themeFill="background1" w:themeFillShade="F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5C7F231" w14:textId="77777777" w:rsidR="00580CEE" w:rsidRPr="00FB00CC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FB00CC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4D0337">
              <w:rPr>
                <w:rFonts w:ascii="Arial" w:hAnsi="Arial" w:cs="Arial"/>
                <w:sz w:val="18"/>
                <w:szCs w:val="18"/>
              </w:rPr>
              <w:t>Evaluate and select learning tools </w:t>
            </w:r>
          </w:p>
        </w:tc>
      </w:tr>
      <w:tr w:rsidR="009F60A3" w:rsidRPr="007051A0" w14:paraId="0A5DD141" w14:textId="77777777" w:rsidTr="0069254F">
        <w:trPr>
          <w:trHeight w:val="166"/>
        </w:trPr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35A576D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BD8D261" w14:textId="77777777" w:rsidR="00580CEE" w:rsidRPr="004D0337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Evaluate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 xml:space="preserve"> Learning Management System (LMS) or other platforms for tracking and delivering learning programs.</w:t>
            </w: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80BAEA6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3380739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779E548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9F60A3" w:rsidRPr="007051A0" w14:paraId="3E797D6D" w14:textId="77777777" w:rsidTr="0069254F"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C3152C6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B415D8F" w14:textId="77777777" w:rsidR="00580CEE" w:rsidRPr="004D0337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Evaluate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 xml:space="preserve"> and select a learning content creation tool (if not included in your LMS or training platform software).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5AEF271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397BB6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EFE57C2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9F60A3" w:rsidRPr="007051A0" w14:paraId="6604FAC4" w14:textId="77777777" w:rsidTr="0069254F"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5CD912B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A46FEE7" w14:textId="77777777" w:rsidR="00580CEE" w:rsidRPr="004D0337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Evaluate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 xml:space="preserve"> whether the tools being considered meet the accessibility needs of your employees and the accessibility standards of your organization.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0ADCD6B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6AE521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8913758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AB7EA3" w:rsidRPr="007051A0" w14:paraId="3CE71BC4" w14:textId="77777777" w:rsidTr="0069254F"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8151C33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1EB238A" w14:textId="260D6FC8" w:rsidR="000A3B4D" w:rsidRDefault="21B1F178" w:rsidP="1591B76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eastAsiaTheme="majorEastAsia" w:hAnsi="Arial" w:cs="Arial"/>
                <w:sz w:val="18"/>
                <w:szCs w:val="18"/>
              </w:rPr>
            </w:pPr>
            <w:r w:rsidRPr="1591B766">
              <w:rPr>
                <w:rStyle w:val="normaltextrun"/>
                <w:rFonts w:ascii="Arial" w:eastAsiaTheme="majorEastAsia" w:hAnsi="Arial" w:cs="Arial"/>
                <w:b/>
                <w:bCs/>
                <w:sz w:val="18"/>
                <w:szCs w:val="18"/>
              </w:rPr>
              <w:t xml:space="preserve">Select </w:t>
            </w:r>
            <w:r w:rsidRPr="1591B766">
              <w:rPr>
                <w:rStyle w:val="normaltextrun"/>
                <w:rFonts w:ascii="Arial" w:eastAsiaTheme="majorEastAsia" w:hAnsi="Arial" w:cs="Arial"/>
                <w:sz w:val="18"/>
                <w:szCs w:val="18"/>
              </w:rPr>
              <w:t>the tool(s) based on the criteria, strategic goals, and learning needs of your organization and employees. </w:t>
            </w:r>
            <w:r w:rsidRPr="1591B766">
              <w:rPr>
                <w:rStyle w:val="eop"/>
                <w:rFonts w:ascii="Arial" w:eastAsiaTheme="majorEastAsia" w:hAnsi="Arial" w:cs="Arial"/>
                <w:sz w:val="18"/>
                <w:szCs w:val="18"/>
              </w:rPr>
              <w:t>  </w:t>
            </w:r>
            <w:r w:rsidR="000A3B4D">
              <w:br/>
            </w:r>
          </w:p>
          <w:p w14:paraId="0CE7B90E" w14:textId="0CA98D62" w:rsidR="000A3B4D" w:rsidRPr="004D0337" w:rsidRDefault="009F60A3" w:rsidP="0069532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A1A01F" wp14:editId="24358D80">
                  <wp:extent cx="3333750" cy="914093"/>
                  <wp:effectExtent l="0" t="0" r="0" b="635"/>
                  <wp:docPr id="941563909" name="Picture 11" descr="A blue and white screen with white text&#10;&#10;Description automatically generated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563909" name="Picture 11" descr="A blue and white screen with white text&#10;&#10;Description automatically generated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024" cy="92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0B31079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08BC93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DB4672D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580CEE" w:rsidRPr="007051A0" w14:paraId="4F9B0992" w14:textId="77777777" w:rsidTr="0069254F">
        <w:tc>
          <w:tcPr>
            <w:tcW w:w="10502" w:type="dxa"/>
            <w:gridSpan w:val="5"/>
            <w:shd w:val="clear" w:color="auto" w:fill="F2F2F2" w:themeFill="background1" w:themeFillShade="F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920EFC5" w14:textId="77777777" w:rsidR="00580CEE" w:rsidRPr="004D0337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Fonts w:ascii="Arial" w:hAnsi="Arial" w:cs="Arial"/>
                <w:sz w:val="18"/>
                <w:szCs w:val="18"/>
              </w:rPr>
              <w:t>6. Develop a communication plan  </w:t>
            </w:r>
          </w:p>
        </w:tc>
      </w:tr>
      <w:tr w:rsidR="009F60A3" w:rsidRPr="007051A0" w14:paraId="55DA44D8" w14:textId="77777777" w:rsidTr="0069254F"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9CAF7F0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A967A1E" w14:textId="51A130B5" w:rsidR="00580CEE" w:rsidRPr="004D0337" w:rsidRDefault="00580CEE" w:rsidP="00695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eastAsiaTheme="majorEastAsia" w:hAnsi="Arial" w:cs="Arial"/>
                <w:b/>
                <w:bCs/>
                <w:color w:val="000000"/>
                <w:sz w:val="18"/>
                <w:szCs w:val="18"/>
              </w:rPr>
              <w:t xml:space="preserve">Does your communication plan </w:t>
            </w:r>
            <w:r w:rsidRPr="004D0337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</w:rPr>
              <w:t>outline the benefits of your learning program for employees? </w:t>
            </w:r>
          </w:p>
          <w:p w14:paraId="302757E3" w14:textId="4B37B0DC" w:rsidR="00580CEE" w:rsidRDefault="00580CEE" w:rsidP="0069532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eastAsiaTheme="majorEastAsia" w:hAnsi="Arial" w:cs="Arial"/>
                <w:color w:val="A6A6A6" w:themeColor="background1" w:themeShade="A6"/>
                <w:sz w:val="16"/>
                <w:szCs w:val="16"/>
              </w:rPr>
            </w:pPr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 xml:space="preserve">Examples of employee benefits </w:t>
            </w:r>
            <w:proofErr w:type="gramStart"/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>include:</w:t>
            </w:r>
            <w:proofErr w:type="gramEnd"/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A6A6A6" w:themeColor="background1" w:themeShade="A6"/>
                <w:sz w:val="16"/>
                <w:szCs w:val="16"/>
              </w:rPr>
              <w:t xml:space="preserve"> professional development, career advancement, new skills, personal growth, etc. </w:t>
            </w:r>
            <w:r w:rsidRPr="004D0337">
              <w:rPr>
                <w:rStyle w:val="eop"/>
                <w:rFonts w:ascii="Arial" w:eastAsiaTheme="majorEastAsia" w:hAnsi="Arial" w:cs="Arial"/>
                <w:color w:val="A6A6A6" w:themeColor="background1" w:themeShade="A6"/>
                <w:sz w:val="16"/>
                <w:szCs w:val="16"/>
              </w:rPr>
              <w:t> </w:t>
            </w:r>
          </w:p>
          <w:p w14:paraId="3162ABD5" w14:textId="77777777" w:rsidR="000A3B4D" w:rsidRDefault="000A3B4D" w:rsidP="0069532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A6A6A6" w:themeColor="background1" w:themeShade="A6"/>
                <w:sz w:val="16"/>
                <w:szCs w:val="16"/>
              </w:rPr>
            </w:pPr>
          </w:p>
          <w:p w14:paraId="09D7B921" w14:textId="3288C67C" w:rsidR="000A3B4D" w:rsidRPr="004D0337" w:rsidRDefault="000A3B4D" w:rsidP="00695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333F5D" wp14:editId="129DA431">
                  <wp:extent cx="3329441" cy="1009650"/>
                  <wp:effectExtent l="0" t="0" r="0" b="0"/>
                  <wp:docPr id="938430567" name="Picture 7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430567" name="Picture 7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165" cy="10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3E5CD81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2098F47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3CA603A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9F60A3" w:rsidRPr="007051A0" w14:paraId="7EE47A88" w14:textId="77777777" w:rsidTr="0069254F">
        <w:tc>
          <w:tcPr>
            <w:tcW w:w="994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1900004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20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C5D625B" w14:textId="39EB82FD" w:rsidR="00580CEE" w:rsidRPr="004D0337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Does your </w:t>
            </w:r>
            <w:r w:rsidR="00E61475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communication </w:t>
            </w: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plan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outline the connection between your learning program and organizational goals?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5933326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B1DF679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511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785463D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</w:tbl>
    <w:p w14:paraId="211D0249" w14:textId="77777777" w:rsidR="00580CEE" w:rsidRDefault="00580CEE" w:rsidP="00580CEE">
      <w:pPr>
        <w:rPr>
          <w:sz w:val="18"/>
          <w:szCs w:val="18"/>
        </w:rPr>
      </w:pPr>
    </w:p>
    <w:p w14:paraId="31127C3A" w14:textId="77777777" w:rsidR="00E61475" w:rsidRDefault="00E61475" w:rsidP="00580CEE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016"/>
        <w:gridCol w:w="6179"/>
        <w:gridCol w:w="900"/>
        <w:gridCol w:w="788"/>
        <w:gridCol w:w="1619"/>
      </w:tblGrid>
      <w:tr w:rsidR="00B54D48" w14:paraId="69BCB6B3" w14:textId="77777777" w:rsidTr="0069254F">
        <w:trPr>
          <w:trHeight w:val="503"/>
        </w:trPr>
        <w:tc>
          <w:tcPr>
            <w:tcW w:w="1016" w:type="dxa"/>
            <w:shd w:val="clear" w:color="auto" w:fill="8233FF"/>
            <w:vAlign w:val="center"/>
          </w:tcPr>
          <w:p w14:paraId="3650B2A2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lastRenderedPageBreak/>
              <w:t>STATUS</w:t>
            </w:r>
          </w:p>
        </w:tc>
        <w:tc>
          <w:tcPr>
            <w:tcW w:w="6179" w:type="dxa"/>
            <w:shd w:val="clear" w:color="auto" w:fill="8233FF"/>
            <w:vAlign w:val="center"/>
          </w:tcPr>
          <w:p w14:paraId="50E1BC9A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TASK</w:t>
            </w:r>
          </w:p>
        </w:tc>
        <w:tc>
          <w:tcPr>
            <w:tcW w:w="900" w:type="dxa"/>
            <w:shd w:val="clear" w:color="auto" w:fill="8233FF"/>
            <w:vAlign w:val="center"/>
          </w:tcPr>
          <w:p w14:paraId="7F0D5248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OWNER</w:t>
            </w:r>
          </w:p>
        </w:tc>
        <w:tc>
          <w:tcPr>
            <w:tcW w:w="788" w:type="dxa"/>
            <w:shd w:val="clear" w:color="auto" w:fill="8233FF"/>
            <w:vAlign w:val="center"/>
          </w:tcPr>
          <w:p w14:paraId="3D1A9B67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DUE DATE</w:t>
            </w:r>
          </w:p>
        </w:tc>
        <w:tc>
          <w:tcPr>
            <w:tcW w:w="1619" w:type="dxa"/>
            <w:shd w:val="clear" w:color="auto" w:fill="8233FF"/>
            <w:vAlign w:val="center"/>
          </w:tcPr>
          <w:p w14:paraId="40C89303" w14:textId="77777777" w:rsidR="00580CEE" w:rsidRPr="00B54D48" w:rsidRDefault="00580CEE" w:rsidP="00695320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54D4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NOTES</w:t>
            </w:r>
          </w:p>
        </w:tc>
      </w:tr>
      <w:tr w:rsidR="00B54D48" w:rsidRPr="007051A0" w14:paraId="49970104" w14:textId="77777777" w:rsidTr="0069254F">
        <w:trPr>
          <w:trHeight w:val="14"/>
        </w:trPr>
        <w:tc>
          <w:tcPr>
            <w:tcW w:w="1016" w:type="dxa"/>
            <w:shd w:val="clear" w:color="auto" w:fill="FFFFFF" w:themeFill="background1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8DBD76C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79" w:type="dxa"/>
            <w:shd w:val="clear" w:color="auto" w:fill="FFFFFF" w:themeFill="background1"/>
          </w:tcPr>
          <w:p w14:paraId="14E41876" w14:textId="688ECFCF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hAnsi="Arial" w:cs="Arial"/>
                <w:b/>
                <w:color w:val="000000"/>
                <w:sz w:val="18"/>
                <w:szCs w:val="18"/>
              </w:rPr>
              <w:t xml:space="preserve">Does your communication plan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provide an overview of the learning opportunities available and details about how to access them? 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shd w:val="clear" w:color="auto" w:fill="FFFFFF" w:themeFill="background1"/>
          </w:tcPr>
          <w:p w14:paraId="0D8B32A0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</w:tcPr>
          <w:p w14:paraId="3021C9BE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9" w:type="dxa"/>
            <w:shd w:val="clear" w:color="auto" w:fill="FFFFFF" w:themeFill="background1"/>
          </w:tcPr>
          <w:p w14:paraId="1B45388C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D48" w:rsidRPr="007051A0" w14:paraId="311C65FF" w14:textId="77777777" w:rsidTr="0069254F">
        <w:trPr>
          <w:trHeight w:val="14"/>
        </w:trPr>
        <w:tc>
          <w:tcPr>
            <w:tcW w:w="1016" w:type="dxa"/>
            <w:shd w:val="clear" w:color="auto" w:fill="FFFFFF" w:themeFill="background1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461045B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79" w:type="dxa"/>
            <w:shd w:val="clear" w:color="auto" w:fill="FFFFFF" w:themeFill="background1"/>
          </w:tcPr>
          <w:p w14:paraId="788BBBC6" w14:textId="77777777" w:rsidR="00B54D48" w:rsidRPr="004D0337" w:rsidRDefault="00B54D48" w:rsidP="00B54D4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eastAsiaTheme="majorEastAsia" w:hAnsi="Arial" w:cs="Arial"/>
                <w:b/>
                <w:bCs/>
                <w:color w:val="000000"/>
                <w:sz w:val="18"/>
                <w:szCs w:val="18"/>
              </w:rPr>
              <w:t xml:space="preserve">Does your communication </w:t>
            </w:r>
            <w:r w:rsidRPr="00152CDC">
              <w:rPr>
                <w:rStyle w:val="normaltextrun"/>
                <w:rFonts w:ascii="Arial" w:eastAsiaTheme="majorEastAsia" w:hAnsi="Arial" w:cs="Arial"/>
                <w:b/>
                <w:color w:val="000000"/>
                <w:sz w:val="18"/>
                <w:szCs w:val="18"/>
              </w:rPr>
              <w:t>plan</w:t>
            </w:r>
            <w:r w:rsidRPr="004D0337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</w:rPr>
              <w:t xml:space="preserve"> leverage a variety of channels throughout your organization? </w:t>
            </w:r>
            <w:r w:rsidRPr="004D0337">
              <w:rPr>
                <w:rStyle w:val="eop"/>
                <w:rFonts w:ascii="Arial" w:eastAsiaTheme="majorEastAsia" w:hAnsi="Arial" w:cs="Arial"/>
                <w:color w:val="000000"/>
                <w:sz w:val="18"/>
                <w:szCs w:val="18"/>
              </w:rPr>
              <w:t> </w:t>
            </w:r>
          </w:p>
          <w:p w14:paraId="78F11323" w14:textId="23AF9823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Examples of communications channels for internal messaging </w:t>
            </w:r>
            <w:proofErr w:type="gramStart"/>
            <w:r w:rsidRPr="004D0337">
              <w:rPr>
                <w:rStyle w:val="normaltextrun"/>
                <w:rFonts w:ascii="Arial" w:hAnsi="Arial" w:cs="Arial"/>
                <w:i/>
                <w:iCs/>
                <w:color w:val="000000"/>
                <w:sz w:val="18"/>
                <w:szCs w:val="18"/>
              </w:rPr>
              <w:t>include:</w:t>
            </w:r>
            <w:proofErr w:type="gramEnd"/>
            <w:r w:rsidRPr="004D0337">
              <w:rPr>
                <w:rStyle w:val="normaltextrun"/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company-wide intranet, company-wide emails, team-wide meetings, conference calls, etc.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shd w:val="clear" w:color="auto" w:fill="FFFFFF" w:themeFill="background1"/>
          </w:tcPr>
          <w:p w14:paraId="53781E20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</w:tcPr>
          <w:p w14:paraId="42288791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9" w:type="dxa"/>
            <w:shd w:val="clear" w:color="auto" w:fill="FFFFFF" w:themeFill="background1"/>
          </w:tcPr>
          <w:p w14:paraId="27E5ACA1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D48" w:rsidRPr="007051A0" w14:paraId="4630ED67" w14:textId="77777777" w:rsidTr="0069254F">
        <w:trPr>
          <w:trHeight w:val="14"/>
        </w:trPr>
        <w:tc>
          <w:tcPr>
            <w:tcW w:w="1016" w:type="dxa"/>
            <w:shd w:val="clear" w:color="auto" w:fill="FFFFFF" w:themeFill="background1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C8544F0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79" w:type="dxa"/>
            <w:shd w:val="clear" w:color="auto" w:fill="FFFFFF" w:themeFill="background1"/>
          </w:tcPr>
          <w:p w14:paraId="226C3E46" w14:textId="77777777" w:rsidR="00B54D48" w:rsidRDefault="00B54D48" w:rsidP="00B54D4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eastAsiaTheme="majorEastAsia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D0337">
              <w:rPr>
                <w:rStyle w:val="normaltextrun"/>
                <w:rFonts w:ascii="Arial" w:eastAsiaTheme="majorEastAsia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Do your organization’s leadership know about your L&amp;D program</w:t>
            </w:r>
            <w:r w:rsidRPr="004D0337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  <w:shd w:val="clear" w:color="auto" w:fill="FFFFFF"/>
              </w:rPr>
              <w:t>? Get buy-in to ensure cascading of information and sponsorship!</w:t>
            </w:r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4D0337">
              <w:rPr>
                <w:rStyle w:val="eop"/>
                <w:rFonts w:ascii="Arial" w:eastAsiaTheme="majorEastAsia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2D9DC8D1" w14:textId="77777777" w:rsidR="00B54D48" w:rsidRDefault="00B54D48" w:rsidP="00B54D4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/>
                <w:color w:val="000000"/>
                <w:sz w:val="18"/>
                <w:szCs w:val="18"/>
                <w:shd w:val="clear" w:color="auto" w:fill="FFFFFF"/>
              </w:rPr>
            </w:pPr>
          </w:p>
          <w:p w14:paraId="0FB27BE3" w14:textId="291676BF" w:rsidR="00B54D48" w:rsidRDefault="3C4F66EB" w:rsidP="00B54D4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9874CE7" wp14:editId="2A802F27">
                  <wp:extent cx="3258185" cy="1017426"/>
                  <wp:effectExtent l="0" t="0" r="5715" b="0"/>
                  <wp:docPr id="54308032" name="Pictur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08032" name="Picture 8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5" cy="101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4D48">
              <w:br/>
            </w:r>
          </w:p>
        </w:tc>
        <w:tc>
          <w:tcPr>
            <w:tcW w:w="900" w:type="dxa"/>
            <w:shd w:val="clear" w:color="auto" w:fill="FFFFFF" w:themeFill="background1"/>
          </w:tcPr>
          <w:p w14:paraId="4D477EFE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</w:tcPr>
          <w:p w14:paraId="4ADFB3B5" w14:textId="77777777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9" w:type="dxa"/>
            <w:shd w:val="clear" w:color="auto" w:fill="FFFFFF" w:themeFill="background1"/>
          </w:tcPr>
          <w:p w14:paraId="7438E833" w14:textId="1F8AD7CB" w:rsidR="00B54D48" w:rsidRDefault="00B54D48" w:rsidP="00B54D4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0CEE" w:rsidRPr="007051A0" w14:paraId="0093D6B3" w14:textId="77777777" w:rsidTr="0069254F">
        <w:tc>
          <w:tcPr>
            <w:tcW w:w="10502" w:type="dxa"/>
            <w:gridSpan w:val="5"/>
            <w:shd w:val="clear" w:color="auto" w:fill="F2F2F2" w:themeFill="background1" w:themeFillShade="F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7B9DE5A" w14:textId="77777777" w:rsidR="00580CEE" w:rsidRPr="00FB00CC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FB00CC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4D0337">
              <w:rPr>
                <w:rFonts w:ascii="Arial" w:hAnsi="Arial" w:cs="Arial"/>
                <w:sz w:val="18"/>
                <w:szCs w:val="18"/>
              </w:rPr>
              <w:t>Implement the learning program strategy</w:t>
            </w:r>
            <w:r w:rsidRPr="004D0337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</w:tr>
      <w:tr w:rsidR="00AB7EA3" w:rsidRPr="007051A0" w14:paraId="034FE2A7" w14:textId="77777777" w:rsidTr="0069254F">
        <w:tc>
          <w:tcPr>
            <w:tcW w:w="101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2A046C0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17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9C716A9" w14:textId="77777777" w:rsidR="00580CEE" w:rsidRPr="004D0337" w:rsidRDefault="00580CEE" w:rsidP="00695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ajorEastAsia" w:hAnsi="Arial" w:cs="Arial"/>
                <w:color w:val="000000"/>
                <w:sz w:val="18"/>
                <w:szCs w:val="18"/>
              </w:rPr>
            </w:pPr>
            <w:r w:rsidRPr="004D0337">
              <w:rPr>
                <w:rStyle w:val="normaltextrun"/>
                <w:rFonts w:ascii="Arial" w:eastAsiaTheme="majorEastAsia" w:hAnsi="Arial" w:cs="Arial"/>
                <w:b/>
                <w:bCs/>
                <w:color w:val="000000"/>
                <w:sz w:val="18"/>
                <w:szCs w:val="18"/>
              </w:rPr>
              <w:t xml:space="preserve">Launch: </w:t>
            </w:r>
            <w:r w:rsidRPr="004D0337">
              <w:rPr>
                <w:rStyle w:val="normaltextrun"/>
                <w:rFonts w:ascii="Arial" w:eastAsiaTheme="majorEastAsia" w:hAnsi="Arial" w:cs="Arial"/>
                <w:color w:val="000000"/>
                <w:sz w:val="18"/>
                <w:szCs w:val="18"/>
              </w:rPr>
              <w:t>Execute your learning program.</w:t>
            </w:r>
            <w:r w:rsidRPr="004D0337">
              <w:rPr>
                <w:rStyle w:val="normaltextrun"/>
                <w:rFonts w:ascii="Arial" w:eastAsiaTheme="majorEastAsia" w:hAnsi="Arial" w:cs="Arial"/>
                <w:i/>
                <w:iCs/>
                <w:color w:val="000000"/>
                <w:sz w:val="18"/>
                <w:szCs w:val="18"/>
              </w:rPr>
              <w:t> </w:t>
            </w:r>
            <w:r w:rsidRPr="004D0337">
              <w:rPr>
                <w:rStyle w:val="eop"/>
                <w:rFonts w:ascii="Arial" w:eastAsiaTheme="majorEastAsia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5BD0759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78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FCF8C6B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61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84AA95C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AB7EA3" w:rsidRPr="007051A0" w14:paraId="4DFCA793" w14:textId="77777777" w:rsidTr="0069254F">
        <w:tc>
          <w:tcPr>
            <w:tcW w:w="101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AB6C4E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17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0ADDB5E" w14:textId="4DE0FADF" w:rsidR="00580CEE" w:rsidRPr="004D0337" w:rsidRDefault="00580CEE" w:rsidP="0069532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Monitor: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Track participation and engagement of your learning</w:t>
            </w:r>
            <w:r w:rsidR="00AB7EA3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program.</w:t>
            </w:r>
            <w:r w:rsidRPr="004D0337">
              <w:rPr>
                <w:rStyle w:val="normaltextrun"/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8C58E1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78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DEA2774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61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AF8986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B54D48" w:rsidRPr="007051A0" w14:paraId="6D1C32BF" w14:textId="77777777" w:rsidTr="0069254F">
        <w:tc>
          <w:tcPr>
            <w:tcW w:w="101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0B596A7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17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1618639" w14:textId="77777777" w:rsidR="00580CEE" w:rsidRPr="004D0337" w:rsidRDefault="00580CEE" w:rsidP="00695320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Engage: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Leverage your LMS to engage inactive learners, gather feedback, and continue monitoring progress.</w:t>
            </w:r>
            <w:r w:rsidRPr="004D0337">
              <w:rPr>
                <w:rStyle w:val="normaltextrun"/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566EE6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78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8D5D4D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61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2E542500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B54D48" w:rsidRPr="007051A0" w14:paraId="61CDE3F0" w14:textId="77777777" w:rsidTr="0069254F">
        <w:tc>
          <w:tcPr>
            <w:tcW w:w="101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DD3C55A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17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0470ECB" w14:textId="77777777" w:rsidR="00580CEE" w:rsidRPr="004D0337" w:rsidRDefault="00580CEE" w:rsidP="00695320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Optimize: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Adjust your strategy based on initial feedback and observations.</w:t>
            </w:r>
            <w:r w:rsidRPr="004D0337">
              <w:rPr>
                <w:rStyle w:val="normaltextrun"/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10F80BF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78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ACB1B17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61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CDB3D5C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580CEE" w:rsidRPr="007051A0" w14:paraId="641F19ED" w14:textId="77777777" w:rsidTr="0069254F">
        <w:tc>
          <w:tcPr>
            <w:tcW w:w="10502" w:type="dxa"/>
            <w:gridSpan w:val="5"/>
            <w:shd w:val="clear" w:color="auto" w:fill="F2F2F2" w:themeFill="background1" w:themeFillShade="F2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2AE4F25" w14:textId="77777777" w:rsidR="00580CEE" w:rsidRPr="00FB00CC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FB00CC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4D0337">
              <w:rPr>
                <w:rFonts w:ascii="Arial" w:hAnsi="Arial" w:cs="Arial"/>
                <w:sz w:val="18"/>
                <w:szCs w:val="18"/>
              </w:rPr>
              <w:t>Measure and improve your learning strategy</w:t>
            </w:r>
            <w:r w:rsidRPr="004D0337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</w:tr>
      <w:tr w:rsidR="00AB7EA3" w:rsidRPr="007051A0" w14:paraId="47C76AAD" w14:textId="77777777" w:rsidTr="0069254F">
        <w:trPr>
          <w:trHeight w:val="166"/>
        </w:trPr>
        <w:tc>
          <w:tcPr>
            <w:tcW w:w="101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183290FC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617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75F1CC1E" w14:textId="77777777" w:rsidR="00580CEE" w:rsidRDefault="00580CEE" w:rsidP="00695320">
            <w:pPr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Revisit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your initial measurement strategy to ensure it measures the impact of learning on employee and organizational objectives.</w:t>
            </w:r>
            <w:r w:rsidRPr="004D0337">
              <w:rPr>
                <w:rStyle w:val="normaltextrun"/>
                <w:rFonts w:ascii="Arial" w:hAnsi="Arial" w:cs="Arial"/>
                <w:i/>
                <w:iCs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57DE32AE" w14:textId="77777777" w:rsidR="009F60A3" w:rsidRDefault="009F60A3" w:rsidP="00695320">
            <w:pPr>
              <w:rPr>
                <w:rStyle w:val="eop"/>
                <w:color w:val="000000"/>
                <w:sz w:val="18"/>
                <w:szCs w:val="18"/>
                <w:shd w:val="clear" w:color="auto" w:fill="FFFFFF"/>
              </w:rPr>
            </w:pPr>
          </w:p>
          <w:p w14:paraId="66F0DEFF" w14:textId="0EF1E2F2" w:rsidR="009F60A3" w:rsidRPr="004D0337" w:rsidRDefault="00B54D48" w:rsidP="0069532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09C10B6" wp14:editId="5147EA89">
                  <wp:extent cx="3363848" cy="1038225"/>
                  <wp:effectExtent l="0" t="0" r="1905" b="3175"/>
                  <wp:docPr id="1206148390" name="Picture 12" descr="A purple sign with white text&#10;&#10;Description automatically generate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48390" name="Picture 12" descr="A purple sign with white text&#10;&#10;Description automatically generated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858" cy="104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41A7D978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78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5F4E9B98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61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5B40F9A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  <w:tr w:rsidR="00AB7EA3" w:rsidRPr="007051A0" w14:paraId="180EE044" w14:textId="77777777" w:rsidTr="0069254F">
        <w:tc>
          <w:tcPr>
            <w:tcW w:w="1016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069C8B2B" w14:textId="77777777" w:rsidR="00580CEE" w:rsidRDefault="00580CEE" w:rsidP="00695320">
            <w:pPr>
              <w:rPr>
                <w:sz w:val="18"/>
                <w:szCs w:val="18"/>
              </w:rPr>
            </w:pPr>
          </w:p>
          <w:p w14:paraId="48543F9F" w14:textId="77777777" w:rsidR="00B54D48" w:rsidRPr="00FB00CC" w:rsidRDefault="00B54D48" w:rsidP="00695320">
            <w:pPr>
              <w:rPr>
                <w:sz w:val="18"/>
                <w:szCs w:val="18"/>
              </w:rPr>
            </w:pPr>
          </w:p>
        </w:tc>
        <w:tc>
          <w:tcPr>
            <w:tcW w:w="617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3198942" w14:textId="77777777" w:rsidR="00580CEE" w:rsidRPr="004D0337" w:rsidRDefault="00580CEE" w:rsidP="00695320">
            <w:pPr>
              <w:rPr>
                <w:rFonts w:ascii="Arial" w:hAnsi="Arial" w:cs="Arial"/>
                <w:sz w:val="18"/>
                <w:szCs w:val="18"/>
              </w:rPr>
            </w:pP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Evaluate </w:t>
            </w:r>
            <w:r w:rsidRPr="004D0337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the effectiveness of your learning program through internal assessments, employee feedback mechanisms, and key metrics.</w:t>
            </w:r>
            <w:r w:rsidRPr="004D0337">
              <w:rPr>
                <w:rStyle w:val="normaltextrun"/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4D0337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900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5B3824A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788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329A3E81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  <w:tc>
          <w:tcPr>
            <w:tcW w:w="1619" w:type="dxa"/>
            <w:tcMar>
              <w:top w:w="101" w:type="dxa"/>
              <w:left w:w="130" w:type="dxa"/>
              <w:bottom w:w="101" w:type="dxa"/>
              <w:right w:w="130" w:type="dxa"/>
            </w:tcMar>
          </w:tcPr>
          <w:p w14:paraId="625CAABC" w14:textId="77777777" w:rsidR="00580CEE" w:rsidRPr="00FB00CC" w:rsidRDefault="00580CEE" w:rsidP="00695320">
            <w:pPr>
              <w:rPr>
                <w:sz w:val="18"/>
                <w:szCs w:val="18"/>
              </w:rPr>
            </w:pPr>
          </w:p>
        </w:tc>
      </w:tr>
    </w:tbl>
    <w:p w14:paraId="522ADB1D" w14:textId="3719A5B1" w:rsidR="00C5186E" w:rsidRDefault="00C5186E" w:rsidP="00580CEE"/>
    <w:p w14:paraId="0B96C07B" w14:textId="77777777" w:rsidR="00C5186E" w:rsidRDefault="00C5186E" w:rsidP="00580CEE"/>
    <w:p w14:paraId="198BB22E" w14:textId="77777777" w:rsidR="00B54D48" w:rsidRDefault="00B54D48" w:rsidP="00580CEE"/>
    <w:p w14:paraId="4F0994AE" w14:textId="77777777" w:rsidR="00B54D48" w:rsidRDefault="00B54D48" w:rsidP="00580CEE"/>
    <w:p w14:paraId="5AD99448" w14:textId="77777777" w:rsidR="00B54D48" w:rsidRDefault="00B54D48" w:rsidP="00580CEE"/>
    <w:p w14:paraId="3AC87F2D" w14:textId="77777777" w:rsidR="00B54D48" w:rsidRDefault="00B54D48" w:rsidP="00580CEE">
      <w:pPr>
        <w:sectPr w:rsidR="00B54D48" w:rsidSect="00B54D48">
          <w:footerReference w:type="default" r:id="rId19"/>
          <w:headerReference w:type="first" r:id="rId20"/>
          <w:footerReference w:type="first" r:id="rId21"/>
          <w:pgSz w:w="12240" w:h="15840"/>
          <w:pgMar w:top="720" w:right="864" w:bottom="576" w:left="864" w:header="0" w:footer="720" w:gutter="0"/>
          <w:cols w:space="720"/>
          <w:titlePg/>
          <w:docGrid w:linePitch="360"/>
        </w:sectPr>
      </w:pPr>
    </w:p>
    <w:p w14:paraId="5ABDB4A8" w14:textId="762045CD" w:rsidR="00B54D48" w:rsidRDefault="00B54D48" w:rsidP="00580CE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F22BF7C" wp14:editId="4CD63C78">
            <wp:simplePos x="0" y="0"/>
            <wp:positionH relativeFrom="column">
              <wp:posOffset>-548640</wp:posOffset>
            </wp:positionH>
            <wp:positionV relativeFrom="paragraph">
              <wp:posOffset>0</wp:posOffset>
            </wp:positionV>
            <wp:extent cx="8404860" cy="3543300"/>
            <wp:effectExtent l="0" t="0" r="0" b="0"/>
            <wp:wrapTopAndBottom/>
            <wp:docPr id="1661546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4656" name="Picture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D48" w:rsidSect="00B54D48">
      <w:headerReference w:type="first" r:id="rId23"/>
      <w:footerReference w:type="first" r:id="rId24"/>
      <w:type w:val="continuous"/>
      <w:pgSz w:w="12240" w:h="15840"/>
      <w:pgMar w:top="720" w:right="864" w:bottom="576" w:left="864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90414" w14:textId="77777777" w:rsidR="007E09D6" w:rsidRDefault="007E09D6" w:rsidP="00691E2C">
      <w:r>
        <w:separator/>
      </w:r>
    </w:p>
  </w:endnote>
  <w:endnote w:type="continuationSeparator" w:id="0">
    <w:p w14:paraId="3D98D89B" w14:textId="77777777" w:rsidR="007E09D6" w:rsidRDefault="007E09D6" w:rsidP="00691E2C">
      <w:r>
        <w:continuationSeparator/>
      </w:r>
    </w:p>
  </w:endnote>
  <w:endnote w:type="continuationNotice" w:id="1">
    <w:p w14:paraId="2F9F33F8" w14:textId="77777777" w:rsidR="007E09D6" w:rsidRDefault="007E09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ntonSans Book">
    <w:panose1 w:val="020B0604020202020204"/>
    <w:charset w:val="00"/>
    <w:family w:val="auto"/>
    <w:pitch w:val="variable"/>
    <w:sig w:usb0="A00002FF" w:usb1="5000A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CF80E" w14:textId="06205EE5" w:rsidR="00C5186E" w:rsidRPr="00B54D48" w:rsidRDefault="00B54D48" w:rsidP="00B54D48">
    <w:pPr>
      <w:pStyle w:val="Copyright"/>
      <w:spacing w:after="80"/>
      <w:rPr>
        <w:rFonts w:ascii="Arial" w:hAnsi="Arial" w:cs="Arial"/>
        <w:color w:val="BFBFBF" w:themeColor="background1" w:themeShade="BF"/>
        <w:spacing w:val="3"/>
        <w:sz w:val="12"/>
        <w:szCs w:val="12"/>
      </w:rPr>
    </w:pPr>
    <w:r w:rsidRPr="00B54D48">
      <w:rPr>
        <w:rFonts w:ascii="Arial" w:hAnsi="Arial" w:cs="Arial"/>
        <w:color w:val="BFBFBF" w:themeColor="background1" w:themeShade="BF"/>
        <w:spacing w:val="3"/>
        <w:sz w:val="12"/>
        <w:szCs w:val="12"/>
      </w:rPr>
      <w:t>© 2024 Litmos US, L.P. and affiliates.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B414D" w14:textId="1152D6B8" w:rsidR="00580CEE" w:rsidRPr="00B54D48" w:rsidRDefault="00B54D48" w:rsidP="00B54D48">
    <w:pPr>
      <w:pStyle w:val="Copyright"/>
      <w:spacing w:after="80"/>
      <w:rPr>
        <w:rFonts w:ascii="Arial" w:hAnsi="Arial" w:cs="Arial"/>
        <w:color w:val="BFBFBF" w:themeColor="background1" w:themeShade="BF"/>
        <w:spacing w:val="3"/>
        <w:sz w:val="12"/>
        <w:szCs w:val="12"/>
      </w:rPr>
    </w:pPr>
    <w:r w:rsidRPr="00B54D48">
      <w:rPr>
        <w:rFonts w:ascii="Arial" w:hAnsi="Arial" w:cs="Arial"/>
        <w:color w:val="BFBFBF" w:themeColor="background1" w:themeShade="BF"/>
        <w:spacing w:val="3"/>
        <w:sz w:val="12"/>
        <w:szCs w:val="12"/>
      </w:rPr>
      <w:t>© 2024 Litmos US, L.P. and affiliates.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9BE59" w14:textId="6F64873C" w:rsidR="00B54D48" w:rsidRPr="00B54D48" w:rsidRDefault="00B54D48" w:rsidP="00C5186E">
    <w:pPr>
      <w:pStyle w:val="Copyright"/>
      <w:spacing w:after="80"/>
      <w:jc w:val="both"/>
      <w:rPr>
        <w:rFonts w:ascii="Arial" w:hAnsi="Arial" w:cs="Arial"/>
        <w:spacing w:val="3"/>
        <w:sz w:val="12"/>
        <w:szCs w:val="12"/>
        <w:lang w:val="en-US"/>
      </w:rPr>
    </w:pPr>
    <w:r>
      <w:rPr>
        <w:rFonts w:ascii="Arial" w:hAnsi="Arial" w:cs="Arial"/>
        <w:noProof/>
        <w:spacing w:val="3"/>
        <w:sz w:val="12"/>
        <w:szCs w:val="12"/>
        <w:lang w:val="en-US"/>
      </w:rPr>
      <w:drawing>
        <wp:inline distT="0" distB="0" distL="0" distR="0" wp14:anchorId="7EA4F8BC" wp14:editId="115EE383">
          <wp:extent cx="4610100" cy="2476500"/>
          <wp:effectExtent l="0" t="0" r="0" b="0"/>
          <wp:docPr id="1184000229" name="Picture 13" descr="A black screen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000229" name="Picture 13" descr="A black screen with yellow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247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B1840" w14:textId="77777777" w:rsidR="007E09D6" w:rsidRDefault="007E09D6" w:rsidP="00691E2C">
      <w:r>
        <w:separator/>
      </w:r>
    </w:p>
  </w:footnote>
  <w:footnote w:type="continuationSeparator" w:id="0">
    <w:p w14:paraId="44601A89" w14:textId="77777777" w:rsidR="007E09D6" w:rsidRDefault="007E09D6" w:rsidP="00691E2C">
      <w:r>
        <w:continuationSeparator/>
      </w:r>
    </w:p>
  </w:footnote>
  <w:footnote w:type="continuationNotice" w:id="1">
    <w:p w14:paraId="710393DA" w14:textId="77777777" w:rsidR="007E09D6" w:rsidRDefault="007E09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572BB" w14:textId="4B747228" w:rsidR="00580CEE" w:rsidRDefault="00580CEE" w:rsidP="002C23A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3FA78" w14:textId="718C3294" w:rsidR="00B54D48" w:rsidRDefault="00B54D48" w:rsidP="002C23A8">
    <w:pPr>
      <w:pStyle w:val="Header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2C"/>
    <w:rsid w:val="00054220"/>
    <w:rsid w:val="00063678"/>
    <w:rsid w:val="000A3B4D"/>
    <w:rsid w:val="000D6673"/>
    <w:rsid w:val="00116A20"/>
    <w:rsid w:val="00152CDC"/>
    <w:rsid w:val="001E7235"/>
    <w:rsid w:val="002077EB"/>
    <w:rsid w:val="00230059"/>
    <w:rsid w:val="002C23A8"/>
    <w:rsid w:val="00372643"/>
    <w:rsid w:val="003E2E82"/>
    <w:rsid w:val="00466D65"/>
    <w:rsid w:val="0047070F"/>
    <w:rsid w:val="004D0337"/>
    <w:rsid w:val="004F460F"/>
    <w:rsid w:val="00541B67"/>
    <w:rsid w:val="00577760"/>
    <w:rsid w:val="00580CEE"/>
    <w:rsid w:val="0059459D"/>
    <w:rsid w:val="005C245A"/>
    <w:rsid w:val="00640FD1"/>
    <w:rsid w:val="006917C6"/>
    <w:rsid w:val="00691E2C"/>
    <w:rsid w:val="0069254F"/>
    <w:rsid w:val="00695320"/>
    <w:rsid w:val="006E51EF"/>
    <w:rsid w:val="007051A0"/>
    <w:rsid w:val="00724516"/>
    <w:rsid w:val="007E09D6"/>
    <w:rsid w:val="00827245"/>
    <w:rsid w:val="00855B09"/>
    <w:rsid w:val="00884DB8"/>
    <w:rsid w:val="008C5EEB"/>
    <w:rsid w:val="00976439"/>
    <w:rsid w:val="009906E7"/>
    <w:rsid w:val="009A7F53"/>
    <w:rsid w:val="009F60A3"/>
    <w:rsid w:val="00A01253"/>
    <w:rsid w:val="00AB7773"/>
    <w:rsid w:val="00AB7EA3"/>
    <w:rsid w:val="00B54D48"/>
    <w:rsid w:val="00B947CE"/>
    <w:rsid w:val="00C0263E"/>
    <w:rsid w:val="00C5186E"/>
    <w:rsid w:val="00C854CC"/>
    <w:rsid w:val="00CD764C"/>
    <w:rsid w:val="00CE5B10"/>
    <w:rsid w:val="00CE68CE"/>
    <w:rsid w:val="00CF5AD0"/>
    <w:rsid w:val="00DB0241"/>
    <w:rsid w:val="00DE3FBA"/>
    <w:rsid w:val="00DF0271"/>
    <w:rsid w:val="00E61475"/>
    <w:rsid w:val="00E61ECC"/>
    <w:rsid w:val="00E72E15"/>
    <w:rsid w:val="00EA4E09"/>
    <w:rsid w:val="00EF0DBE"/>
    <w:rsid w:val="00FB00CC"/>
    <w:rsid w:val="0B76716F"/>
    <w:rsid w:val="0CA0D630"/>
    <w:rsid w:val="1591B766"/>
    <w:rsid w:val="21B1F178"/>
    <w:rsid w:val="27A825AD"/>
    <w:rsid w:val="281C63CE"/>
    <w:rsid w:val="3C4F66EB"/>
    <w:rsid w:val="54E0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65C61"/>
  <w15:chartTrackingRefBased/>
  <w15:docId w15:val="{E14E995F-AAD3-41FA-B2E7-2BB562DB7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E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E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E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E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E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E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E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E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E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E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E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E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E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E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E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E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E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E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1E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E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1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1E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E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1E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1E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E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E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1E2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91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E2C"/>
  </w:style>
  <w:style w:type="paragraph" w:styleId="Footer">
    <w:name w:val="footer"/>
    <w:basedOn w:val="Normal"/>
    <w:link w:val="FooterChar"/>
    <w:uiPriority w:val="99"/>
    <w:unhideWhenUsed/>
    <w:rsid w:val="00691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E2C"/>
  </w:style>
  <w:style w:type="table" w:styleId="TableGrid">
    <w:name w:val="Table Grid"/>
    <w:basedOn w:val="TableNormal"/>
    <w:uiPriority w:val="39"/>
    <w:rsid w:val="00691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B00CC"/>
  </w:style>
  <w:style w:type="character" w:customStyle="1" w:styleId="eop">
    <w:name w:val="eop"/>
    <w:basedOn w:val="DefaultParagraphFont"/>
    <w:rsid w:val="00FB00CC"/>
  </w:style>
  <w:style w:type="paragraph" w:customStyle="1" w:styleId="paragraph">
    <w:name w:val="paragraph"/>
    <w:basedOn w:val="Normal"/>
    <w:rsid w:val="008C5E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opyright">
    <w:name w:val="Copyright"/>
    <w:basedOn w:val="Normal"/>
    <w:uiPriority w:val="99"/>
    <w:rsid w:val="00580CEE"/>
    <w:pPr>
      <w:keepLines/>
      <w:tabs>
        <w:tab w:val="left" w:pos="85"/>
      </w:tabs>
      <w:suppressAutoHyphens/>
      <w:autoSpaceDE w:val="0"/>
      <w:autoSpaceDN w:val="0"/>
      <w:adjustRightInd w:val="0"/>
      <w:spacing w:after="85" w:line="120" w:lineRule="atLeast"/>
      <w:textAlignment w:val="center"/>
    </w:pPr>
    <w:rPr>
      <w:rFonts w:ascii="BentonSans Book" w:hAnsi="BentonSans Book" w:cs="BentonSans Book"/>
      <w:color w:val="000000"/>
      <w:spacing w:val="-1"/>
      <w:sz w:val="10"/>
      <w:szCs w:val="10"/>
      <w:lang w:val="de-DE"/>
    </w:rPr>
  </w:style>
  <w:style w:type="character" w:styleId="Hyperlink">
    <w:name w:val="Hyperlink"/>
    <w:basedOn w:val="DefaultParagraphFont"/>
    <w:uiPriority w:val="99"/>
    <w:unhideWhenUsed/>
    <w:rsid w:val="00580C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C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51EF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0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02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02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24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B024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1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5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9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3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tmos.com/blog/course-design/improve-communications-planning-ld?utm_source=blog&amp;utm_medium=referral&amp;utm_campaign=LDMadeEasy&amp;utm_term=&amp;utm_content=litmos-ld-checklist-asset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www.litmos.com/blog/articles/measurable-training-kpis?utm_source=blog&amp;utm_medium=referral&amp;utm_campaign=LDMadeEasy&amp;utm_term=&amp;utm_content=litmos-ld-checklist-asset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litmos.com/resources/videos-webinars/roi-l-and-d?utm_source=blog&amp;utm_medium=referral&amp;utm_campaign=LDMadeEasy&amp;utm_term=&amp;utm_content=litmos-ld-checklist-asset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itmos.com/blog/articles/how-to-choose-the-right-lms?utm_source=blog&amp;utm_medium=referral&amp;utm_campaign=LDMadeEasy&amp;utm_term=&amp;utm_content=litmos-ld-checklist-asset" TargetMode="Externa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s://www.litmos.com/blog/articles/advocating-for-ld-in-the-workplace?utm_source=blog&amp;utm_medium=referral&amp;utm_campaign=LDMadeEasy&amp;utm_term=&amp;utm_content=litmos-ld-checklist-asset" TargetMode="Externa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litmos.com/blog/articles/learning-formats?utm_source=blog&amp;utm_medium=referral&amp;utm_campaign=LDMadeEasy&amp;utm_term=&amp;utm_content=litmos-ld-checklist-ass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595</Words>
  <Characters>3397</Characters>
  <Application>Microsoft Office Word</Application>
  <DocSecurity>0</DocSecurity>
  <Lines>28</Lines>
  <Paragraphs>7</Paragraphs>
  <ScaleCrop>false</ScaleCrop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Rickert</dc:creator>
  <cp:keywords/>
  <dc:description/>
  <cp:lastModifiedBy>Liz Jukovsky</cp:lastModifiedBy>
  <cp:revision>2</cp:revision>
  <dcterms:created xsi:type="dcterms:W3CDTF">2024-07-30T15:09:00Z</dcterms:created>
  <dcterms:modified xsi:type="dcterms:W3CDTF">2024-07-30T15:09:00Z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2024-06-17T22:48:44Z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85b7f81a-c985-4b6d-9955-48fd6e70fa63</vt:lpwstr>
  </property>
  <property fmtid="{D5CDD505-2E9C-101B-9397-08002B2CF9AE}" pid="7" name="MSIP_Label_defa4170-0d19-0005-0004-bc88714345d2_ActionId">
    <vt:lpwstr>c8c0c08d-7489-4107-8dae-9f11c8105e18</vt:lpwstr>
  </property>
  <property fmtid="{D5CDD505-2E9C-101B-9397-08002B2CF9AE}" pid="8" name="MSIP_Label_defa4170-0d19-0005-0004-bc88714345d2_ContentBits">
    <vt:lpwstr>0</vt:lpwstr>
  </property>
</Properties>
</file>